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6" w:rsidRPr="00D11503" w:rsidRDefault="00EC4B69" w:rsidP="00EC4B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150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ДОГОВОР №___</w:t>
      </w:r>
    </w:p>
    <w:p w:rsidR="00EC4B69" w:rsidRPr="00D11503" w:rsidRDefault="00EC4B69" w:rsidP="00EC4B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150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КНИГООБМЕНА</w:t>
      </w:r>
    </w:p>
    <w:p w:rsidR="00EC4B69" w:rsidRPr="00D11503" w:rsidRDefault="00EC4B69" w:rsidP="00B7536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75364" w:rsidRPr="00B75364" w:rsidRDefault="00EC4B69" w:rsidP="00735A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г. Урай                                                                                 </w:t>
      </w:r>
      <w:r w:rsidR="0094167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     «____»__________202__</w:t>
      </w:r>
      <w:r w:rsidR="00B75364" w:rsidRPr="00B753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35A1B" w:rsidRDefault="00735A1B" w:rsidP="00735A1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75364" w:rsidRPr="00B75364" w:rsidRDefault="00B75364" w:rsidP="00735A1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753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>автономное учреждение «Культура»</w:t>
      </w:r>
      <w:r w:rsidRPr="00B7536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Сторона-1, в лице 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>Выродова</w:t>
      </w:r>
      <w:proofErr w:type="spellEnd"/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 xml:space="preserve"> Сергея Михайловича</w:t>
      </w:r>
      <w:r w:rsidRPr="00B7536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___________________________________________________________________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1150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75364">
        <w:rPr>
          <w:rFonts w:ascii="Times New Roman" w:eastAsia="Times New Roman" w:hAnsi="Times New Roman" w:cs="Times New Roman"/>
          <w:sz w:val="24"/>
          <w:szCs w:val="24"/>
        </w:rPr>
        <w:t>именуемое в дальнейшем Сторона-2 директора _____________________________________________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D1150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7536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______________________________________________, с другой стороны, вместе именуемые Стороны заключили настоящее соглашение о нижеследующем:</w:t>
      </w:r>
    </w:p>
    <w:p w:rsidR="00EC4B69" w:rsidRPr="00D11503" w:rsidRDefault="00EC4B69" w:rsidP="00EC4B69">
      <w:pPr>
        <w:pStyle w:val="a9"/>
        <w:numPr>
          <w:ilvl w:val="0"/>
          <w:numId w:val="3"/>
        </w:numPr>
        <w:shd w:val="clear" w:color="auto" w:fill="FFFFFF"/>
        <w:spacing w:after="281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F7576A" w:rsidRPr="00D11503" w:rsidRDefault="00B75364" w:rsidP="00EC4B69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r w:rsidR="00EC4B69" w:rsidRPr="00D11503">
        <w:rPr>
          <w:rFonts w:ascii="Times New Roman" w:eastAsia="Times New Roman" w:hAnsi="Times New Roman" w:cs="Times New Roman"/>
          <w:sz w:val="24"/>
          <w:szCs w:val="24"/>
        </w:rPr>
        <w:t xml:space="preserve">Предметом Договора является осуществление эквивалентного книгообмена между Сторонами, с целью взаимовыгодного комплектования библиотечных фондов Сторон документами на различных носителях информации (далее - документы). </w:t>
      </w:r>
    </w:p>
    <w:p w:rsidR="00F7576A" w:rsidRPr="00D11503" w:rsidRDefault="00F7576A" w:rsidP="001637A7">
      <w:pPr>
        <w:pStyle w:val="a9"/>
        <w:numPr>
          <w:ilvl w:val="1"/>
          <w:numId w:val="3"/>
        </w:numPr>
        <w:shd w:val="clear" w:color="auto" w:fill="FFFFFF"/>
        <w:spacing w:after="28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книгообмена являются: творческое сотрудничество, взаимная выгода, эквивалентность.  </w:t>
      </w:r>
    </w:p>
    <w:p w:rsidR="00F7576A" w:rsidRPr="00D11503" w:rsidRDefault="00F7576A" w:rsidP="001637A7">
      <w:pPr>
        <w:pStyle w:val="a9"/>
        <w:numPr>
          <w:ilvl w:val="1"/>
          <w:numId w:val="3"/>
        </w:numPr>
        <w:shd w:val="clear" w:color="auto" w:fill="FFFFFF"/>
        <w:spacing w:after="28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Стороны взаимно обмениваются различными видами документов без денежной оплаты, согласно принципу эквивалентности.</w:t>
      </w:r>
    </w:p>
    <w:p w:rsidR="001637A7" w:rsidRPr="00D11503" w:rsidRDefault="001637A7" w:rsidP="001637A7">
      <w:pPr>
        <w:pStyle w:val="a9"/>
        <w:numPr>
          <w:ilvl w:val="1"/>
          <w:numId w:val="3"/>
        </w:numPr>
        <w:shd w:val="clear" w:color="auto" w:fill="FFFFFF"/>
        <w:spacing w:after="28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документов, передаваемых Стороной-1 - Стороне-2, определен в Приложении №1 к Договору. </w:t>
      </w:r>
    </w:p>
    <w:p w:rsidR="001637A7" w:rsidRPr="00D11503" w:rsidRDefault="001637A7" w:rsidP="001637A7">
      <w:pPr>
        <w:pStyle w:val="a9"/>
        <w:numPr>
          <w:ilvl w:val="1"/>
          <w:numId w:val="3"/>
        </w:numPr>
        <w:shd w:val="clear" w:color="auto" w:fill="FFFFFF"/>
        <w:spacing w:after="281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документов, передаваемых Стороной-2 - Стороне-1, определен в Приложении №2 к Договору.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10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7576A" w:rsidRPr="00D11503" w:rsidRDefault="00F7576A" w:rsidP="00F7576A">
      <w:pPr>
        <w:pStyle w:val="a9"/>
        <w:numPr>
          <w:ilvl w:val="0"/>
          <w:numId w:val="3"/>
        </w:numPr>
        <w:shd w:val="clear" w:color="auto" w:fill="FFFFFF"/>
        <w:spacing w:after="281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ПОРЯДОК КНИГООБМЕНА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2.1. Книгообмен осуществляется в соответствии с предварительно согласованными Сторонами списками документов (Приложения №№ 1,2).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2.2. Книгообмен осуществляется Сторонами одновременно в течение ____ календарных дней, </w:t>
      </w:r>
      <w:proofErr w:type="gramStart"/>
      <w:r w:rsidRPr="00D1150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по адресам Сторон, указанным в Договоре. 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2.3. Документы в адрес договаривающихся Сторон могут быть переданы нарочным или отправлены Почтой России с пометкой «Книгообмен». Почтовые расходы оплачивает высылающая Сторона.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2.4. К отправлениям прилагается список документов (Приложение №№ 1,2) и Акт приема-передачи (Приложения №3) в двух  экземплярах. После получения документов, получающая сторона в течение 3-х рабочих дней направляет один подписанный экземпляр Акта приема-передачи в адрес отправляющей стороны. 2.5. Сторона Договора считается исполнившей свои обязательства по настоящему договору, </w:t>
      </w:r>
      <w:proofErr w:type="gramStart"/>
      <w:r w:rsidRPr="00D11503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стороной Акта приема-передачи.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2.6. Право собственности на обмениваемые документы переходит к Сторонам по настоящему договору после исполнения обязательств по передаче документов, указанных в Приложениях №1, №2 к настоящему договору и подписания Актов приема-передачи.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2.7. Настоящий договор, списки документов и Акты приема-передачи являются основанием для списания переданных документов и затраченных на их пересылку денежных средств. 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1637A7" w:rsidRPr="00D11503" w:rsidRDefault="001637A7" w:rsidP="001637A7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D11503" w:rsidRPr="00D11503">
        <w:rPr>
          <w:rFonts w:ascii="Times New Roman" w:eastAsia="Times New Roman" w:hAnsi="Times New Roman" w:cs="Times New Roman"/>
          <w:sz w:val="24"/>
          <w:szCs w:val="24"/>
        </w:rPr>
        <w:t>В случае невыполнения или ненадлежащего выполнения обязательств по настоящему соглашению Стороны несут ответственность согласно действующему законодательству РФ.</w:t>
      </w:r>
    </w:p>
    <w:p w:rsidR="00D11503" w:rsidRDefault="00D11503" w:rsidP="00D11503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3A1E" w:rsidRPr="00D11503" w:rsidRDefault="00653A1E" w:rsidP="00D11503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lastRenderedPageBreak/>
        <w:t>4. ПОРЯДОК ОФОРМЛЕНИЯ И СРОК ДЕЙСТВИЯ ДОГОВОРА</w:t>
      </w:r>
    </w:p>
    <w:p w:rsidR="00D11503" w:rsidRDefault="00653A1E" w:rsidP="00D11503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11503" w:rsidRPr="00D11503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D11503">
        <w:rPr>
          <w:rFonts w:ascii="Times New Roman" w:eastAsia="Times New Roman" w:hAnsi="Times New Roman" w:cs="Times New Roman"/>
          <w:sz w:val="24"/>
          <w:szCs w:val="24"/>
        </w:rPr>
        <w:t>ий договор</w:t>
      </w:r>
      <w:r w:rsidR="00D11503" w:rsidRPr="00D1150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действует до «___»______________20___ года.</w:t>
      </w:r>
    </w:p>
    <w:p w:rsidR="00D11503" w:rsidRDefault="00D11503" w:rsidP="00D11503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4.2.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D11503">
        <w:rPr>
          <w:rFonts w:ascii="Times New Roman" w:eastAsia="Times New Roman" w:hAnsi="Times New Roman" w:cs="Times New Roman"/>
          <w:sz w:val="24"/>
          <w:szCs w:val="24"/>
        </w:rPr>
        <w:t>, его расторжение и прекращение возможно при письменном согласии Сторон.</w:t>
      </w:r>
    </w:p>
    <w:p w:rsidR="00D11503" w:rsidRPr="00D11503" w:rsidRDefault="00D11503" w:rsidP="00D11503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4.3. Все дополнения и изменения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составлены письменно и подписаны обеими Сторонами в установленном порядке.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4.4. К настоящему договору прилагаются и являются его неотъемлемыми частями: 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3A1E" w:rsidRPr="00D11503" w:rsidRDefault="00653A1E" w:rsidP="00653A1E">
      <w:pPr>
        <w:pStyle w:val="a9"/>
        <w:numPr>
          <w:ilvl w:val="0"/>
          <w:numId w:val="5"/>
        </w:numPr>
        <w:shd w:val="clear" w:color="auto" w:fill="FFFFFF"/>
        <w:spacing w:after="28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Список документов, передаваемых Стороной-1 - Стороне-2 (Приложение №1);</w:t>
      </w:r>
    </w:p>
    <w:p w:rsidR="00653A1E" w:rsidRPr="00D11503" w:rsidRDefault="00653A1E" w:rsidP="00653A1E">
      <w:pPr>
        <w:pStyle w:val="a9"/>
        <w:numPr>
          <w:ilvl w:val="0"/>
          <w:numId w:val="5"/>
        </w:numPr>
        <w:shd w:val="clear" w:color="auto" w:fill="FFFFFF"/>
        <w:spacing w:after="28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документов, передаваемых Стороной-2 - Стороне-1 (Приложение №2); </w:t>
      </w:r>
    </w:p>
    <w:p w:rsidR="00653A1E" w:rsidRPr="00D11503" w:rsidRDefault="00653A1E" w:rsidP="00653A1E">
      <w:pPr>
        <w:pStyle w:val="a9"/>
        <w:numPr>
          <w:ilvl w:val="0"/>
          <w:numId w:val="5"/>
        </w:numPr>
        <w:shd w:val="clear" w:color="auto" w:fill="FFFFFF"/>
        <w:spacing w:after="28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№3); 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5. ПОРЯДОК РАЗРЕШЕНИЯ СПОРОВ.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 xml:space="preserve">5.1. Споры и разногласия, возникшие из исполнения настоящего договора или связанные с ним, Стороны будут разрешать путем переговоров, а в случае их не урегулирования – в судебном порядке. </w:t>
      </w: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53A1E" w:rsidRPr="00D11503" w:rsidRDefault="00653A1E" w:rsidP="00653A1E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6. ЮРИДИЧЕСКИЕ АДРЕСА, РЕКВИЗИТЫ И ПОДПИСИ  СТОРОН:</w:t>
      </w:r>
    </w:p>
    <w:p w:rsidR="00B40453" w:rsidRPr="00D11503" w:rsidRDefault="00B40453" w:rsidP="00653A1E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453" w:rsidRPr="00D11503" w:rsidTr="00D11503">
        <w:tc>
          <w:tcPr>
            <w:tcW w:w="4785" w:type="dxa"/>
          </w:tcPr>
          <w:p w:rsidR="00B40453" w:rsidRPr="00D11503" w:rsidRDefault="00B40453" w:rsidP="00653A1E">
            <w:pPr>
              <w:pStyle w:val="a9"/>
              <w:spacing w:after="281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Сторона-1</w:t>
            </w:r>
          </w:p>
        </w:tc>
        <w:tc>
          <w:tcPr>
            <w:tcW w:w="4786" w:type="dxa"/>
          </w:tcPr>
          <w:p w:rsidR="00B40453" w:rsidRPr="00D11503" w:rsidRDefault="00B40453" w:rsidP="00B40453">
            <w:pPr>
              <w:pStyle w:val="a9"/>
              <w:spacing w:after="281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Сторона-2</w:t>
            </w:r>
          </w:p>
        </w:tc>
      </w:tr>
    </w:tbl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МАУ «Культура»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 xml:space="preserve">628285, </w:t>
      </w:r>
      <w:proofErr w:type="spellStart"/>
      <w:r w:rsidRPr="00D11503">
        <w:t>ХМАО-Югра</w:t>
      </w:r>
      <w:proofErr w:type="spellEnd"/>
      <w:r w:rsidRPr="00D11503">
        <w:t>, г. Урай, микрорайон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2, дом 39/1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Банк: УФК по Ханты-Мансийскому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proofErr w:type="gramStart"/>
      <w:r w:rsidRPr="00D11503">
        <w:t xml:space="preserve">автономному </w:t>
      </w:r>
      <w:proofErr w:type="spellStart"/>
      <w:r w:rsidRPr="00D11503">
        <w:t>округу-Югре</w:t>
      </w:r>
      <w:proofErr w:type="spellEnd"/>
      <w:r w:rsidRPr="00D11503">
        <w:t xml:space="preserve"> (Комитет по</w:t>
      </w:r>
      <w:proofErr w:type="gramEnd"/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финансам города Урай, МАУ «Культура»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лицевой счет 040160272)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proofErr w:type="spellStart"/>
      <w:proofErr w:type="gramStart"/>
      <w:r w:rsidRPr="00D11503">
        <w:t>р</w:t>
      </w:r>
      <w:proofErr w:type="spellEnd"/>
      <w:proofErr w:type="gramEnd"/>
      <w:r w:rsidRPr="00D11503">
        <w:t>/с 40701810400001000017</w:t>
      </w:r>
    </w:p>
    <w:p w:rsidR="00D11503" w:rsidRPr="00D11503" w:rsidRDefault="00D11503" w:rsidP="00D11503">
      <w:pPr>
        <w:pStyle w:val="a3"/>
        <w:spacing w:before="0" w:beforeAutospacing="0" w:after="0" w:afterAutospacing="0"/>
      </w:pPr>
      <w:r w:rsidRPr="00D11503">
        <w:t>БИК 047162000</w:t>
      </w:r>
    </w:p>
    <w:p w:rsidR="00B40453" w:rsidRPr="00D11503" w:rsidRDefault="00B40453" w:rsidP="00653A1E">
      <w:pPr>
        <w:pStyle w:val="a9"/>
        <w:shd w:val="clear" w:color="auto" w:fill="FFFFFF"/>
        <w:spacing w:after="28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11503" w:rsidRPr="00D11503" w:rsidRDefault="00653A1E" w:rsidP="00D11503">
      <w:pPr>
        <w:pStyle w:val="a3"/>
      </w:pPr>
      <w:r w:rsidRPr="00D11503">
        <w:t xml:space="preserve"> </w:t>
      </w:r>
      <w:r w:rsidR="00D11503" w:rsidRPr="00D11503">
        <w:t>Генеральный директор МАУ «Культура»</w:t>
      </w:r>
    </w:p>
    <w:p w:rsidR="00D11503" w:rsidRPr="00D11503" w:rsidRDefault="00D11503" w:rsidP="00D11503">
      <w:pPr>
        <w:pStyle w:val="a3"/>
      </w:pPr>
      <w:r w:rsidRPr="00D11503">
        <w:t xml:space="preserve">________________/ </w:t>
      </w:r>
      <w:proofErr w:type="spellStart"/>
      <w:r w:rsidRPr="00D11503">
        <w:t>Выродов</w:t>
      </w:r>
      <w:proofErr w:type="spellEnd"/>
      <w:r w:rsidRPr="00D11503">
        <w:t xml:space="preserve"> С.М./</w:t>
      </w:r>
    </w:p>
    <w:p w:rsidR="00D11503" w:rsidRPr="00D11503" w:rsidRDefault="00D11503" w:rsidP="00D11503">
      <w:pPr>
        <w:pStyle w:val="a3"/>
      </w:pPr>
      <w:r w:rsidRPr="00D11503">
        <w:t xml:space="preserve">М.П. </w:t>
      </w:r>
    </w:p>
    <w:p w:rsidR="00653A1E" w:rsidRDefault="00D11503" w:rsidP="00B40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503">
        <w:rPr>
          <w:rFonts w:ascii="Times New Roman" w:eastAsia="Times New Roman" w:hAnsi="Times New Roman" w:cs="Times New Roman"/>
          <w:sz w:val="24"/>
          <w:szCs w:val="24"/>
        </w:rPr>
        <w:t>«___»______________________20 __ года</w:t>
      </w:r>
    </w:p>
    <w:p w:rsidR="00121A45" w:rsidRDefault="00121A45" w:rsidP="00B40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1B" w:rsidRDefault="00735A1B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A1B" w:rsidRDefault="00735A1B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A1B" w:rsidRDefault="00735A1B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A1B" w:rsidRDefault="00735A1B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5A1B" w:rsidRDefault="00735A1B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A1B" w:rsidRDefault="00121A45" w:rsidP="00700A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AC9">
        <w:rPr>
          <w:rFonts w:ascii="Times New Roman" w:eastAsia="Times New Roman" w:hAnsi="Times New Roman" w:cs="Times New Roman"/>
          <w:b/>
          <w:sz w:val="24"/>
          <w:szCs w:val="24"/>
        </w:rPr>
        <w:t>Список документов</w:t>
      </w:r>
      <w:r w:rsidRPr="00121A45">
        <w:rPr>
          <w:rFonts w:ascii="Times New Roman" w:eastAsia="Times New Roman" w:hAnsi="Times New Roman" w:cs="Times New Roman"/>
          <w:sz w:val="24"/>
          <w:szCs w:val="24"/>
        </w:rPr>
        <w:t>, передаваемых Стороной-1 - Стороне-2</w:t>
      </w:r>
    </w:p>
    <w:p w:rsidR="00735A1B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735A1B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A1B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735A1B" w:rsidTr="00700AC9">
        <w:tc>
          <w:tcPr>
            <w:tcW w:w="5070" w:type="dxa"/>
          </w:tcPr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Выродов</w:t>
            </w:r>
            <w:proofErr w:type="spellEnd"/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«____»___________20___ года</w:t>
            </w: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/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«____»___________20___ года</w:t>
            </w: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A1B" w:rsidRDefault="00735A1B" w:rsidP="0073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AC9" w:rsidRDefault="00700AC9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Default="00700AC9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Default="00700AC9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Pr="00121A45" w:rsidRDefault="00700AC9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700AC9" w:rsidRDefault="00121A45" w:rsidP="00700AC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A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2  </w:t>
      </w:r>
    </w:p>
    <w:p w:rsidR="00700AC9" w:rsidRDefault="00121A45" w:rsidP="00700A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AC9">
        <w:rPr>
          <w:rFonts w:ascii="Times New Roman" w:eastAsia="Times New Roman" w:hAnsi="Times New Roman" w:cs="Times New Roman"/>
          <w:b/>
          <w:sz w:val="24"/>
          <w:szCs w:val="24"/>
        </w:rPr>
        <w:t>Список документов</w:t>
      </w: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, передаваемых Стороной-2 - Стороне-1 </w:t>
      </w:r>
    </w:p>
    <w:p w:rsidR="00700AC9" w:rsidRDefault="00121A45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</w:p>
    <w:p w:rsidR="00700AC9" w:rsidRDefault="00121A45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2.  </w:t>
      </w:r>
    </w:p>
    <w:p w:rsidR="00121A45" w:rsidRDefault="00121A45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00AC9" w:rsidRDefault="00700AC9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Default="00700AC9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Default="00700AC9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C9" w:rsidRDefault="00700AC9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700AC9" w:rsidTr="00911793">
        <w:tc>
          <w:tcPr>
            <w:tcW w:w="5070" w:type="dxa"/>
          </w:tcPr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Выродов</w:t>
            </w:r>
            <w:proofErr w:type="spellEnd"/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«____»___________20___ года</w:t>
            </w: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/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«____»___________20___ года</w:t>
            </w: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AC9" w:rsidRDefault="00700AC9" w:rsidP="00911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AC9" w:rsidRPr="00121A45" w:rsidRDefault="00700AC9" w:rsidP="00700A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Pr="00121A45" w:rsidRDefault="00F549BC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A45" w:rsidRPr="00121A45" w:rsidRDefault="00121A45" w:rsidP="00121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9BC" w:rsidRDefault="00F549BC" w:rsidP="00F549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 </w:t>
      </w:r>
    </w:p>
    <w:p w:rsidR="00F549BC" w:rsidRDefault="00F549BC" w:rsidP="00F54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t xml:space="preserve">Форма акта приема-передачи документов </w:t>
      </w:r>
    </w:p>
    <w:p w:rsidR="00F549BC" w:rsidRPr="00F549BC" w:rsidRDefault="00F549BC" w:rsidP="00F54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t xml:space="preserve">из одной библиотеки в другую в порядке книгообмена  </w:t>
      </w:r>
    </w:p>
    <w:p w:rsidR="00F549BC" w:rsidRPr="00F549BC" w:rsidRDefault="00F549BC" w:rsidP="00F54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598" w:rsidRDefault="008E0598" w:rsidP="00F549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9BC" w:rsidRDefault="00F549BC" w:rsidP="00F549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t xml:space="preserve">УТВЕРЖДАЮ  </w:t>
      </w:r>
    </w:p>
    <w:p w:rsidR="008E0598" w:rsidRDefault="008E0598" w:rsidP="008E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A1B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</w:p>
    <w:p w:rsidR="008E0598" w:rsidRDefault="008E0598" w:rsidP="008E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МАУ «Культура»</w:t>
      </w:r>
    </w:p>
    <w:p w:rsidR="008E0598" w:rsidRDefault="008E0598" w:rsidP="008E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21A4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Выродов</w:t>
      </w:r>
      <w:proofErr w:type="spellEnd"/>
    </w:p>
    <w:p w:rsidR="00121A45" w:rsidRDefault="008E0598" w:rsidP="008E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9BC" w:rsidRPr="00F549BC">
        <w:rPr>
          <w:rFonts w:ascii="Times New Roman" w:eastAsia="Times New Roman" w:hAnsi="Times New Roman" w:cs="Times New Roman"/>
          <w:sz w:val="24"/>
          <w:szCs w:val="24"/>
        </w:rPr>
        <w:t>«______» ____________20____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E0598" w:rsidRDefault="008E0598" w:rsidP="008E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>Акт №_______ «____» ___________20___г.</w:t>
      </w: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том, что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                                          </w:t>
      </w:r>
      <w:r w:rsidRPr="008E0598">
        <w:rPr>
          <w:rFonts w:ascii="Times New Roman" w:eastAsia="Times New Roman" w:hAnsi="Times New Roman" w:cs="Times New Roman"/>
          <w:szCs w:val="24"/>
        </w:rPr>
        <w:t xml:space="preserve">(наименование передающей библиотеки) 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передала документы ___________________________________________________________ </w:t>
      </w:r>
      <w:r w:rsidRPr="008E0598">
        <w:rPr>
          <w:rFonts w:ascii="Times New Roman" w:eastAsia="Times New Roman" w:hAnsi="Times New Roman" w:cs="Times New Roman"/>
          <w:szCs w:val="24"/>
        </w:rPr>
        <w:t xml:space="preserve">(наименование принимающей библиотеки)  </w:t>
      </w: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приняла документы, отобранные представителем библиотеки, ___________________________________________________________________________                                                                   </w:t>
      </w:r>
      <w:r w:rsidRPr="008E0598">
        <w:rPr>
          <w:rFonts w:ascii="Times New Roman" w:eastAsia="Times New Roman" w:hAnsi="Times New Roman" w:cs="Times New Roman"/>
          <w:szCs w:val="24"/>
        </w:rPr>
        <w:t>(фамилия, имя, отчество)</w:t>
      </w:r>
    </w:p>
    <w:p w:rsidR="008E0598" w:rsidRPr="008E0598" w:rsidRDefault="008E0598" w:rsidP="008E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>в количестве __________________________________________________________________</w:t>
      </w:r>
    </w:p>
    <w:p w:rsidR="008E0598" w:rsidRPr="008E0598" w:rsidRDefault="008E0598" w:rsidP="008E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Общей стоимостью_____________________________________________________________                                                                      </w:t>
      </w:r>
      <w:r w:rsidRPr="008E0598">
        <w:rPr>
          <w:rFonts w:ascii="Times New Roman" w:eastAsia="Times New Roman" w:hAnsi="Times New Roman" w:cs="Times New Roman"/>
          <w:szCs w:val="24"/>
        </w:rPr>
        <w:t>(прописью)</w:t>
      </w: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>в том числе стоимость документов, состоящих на бухгалтерском учете _____________________________________________________________________________ (</w:t>
      </w:r>
      <w:r w:rsidRPr="008E0598">
        <w:rPr>
          <w:rFonts w:ascii="Times New Roman" w:eastAsia="Times New Roman" w:hAnsi="Times New Roman" w:cs="Times New Roman"/>
          <w:szCs w:val="24"/>
        </w:rPr>
        <w:t>прописью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598" w:rsidRPr="008E0598" w:rsidRDefault="008E0598" w:rsidP="008E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98" w:rsidRDefault="008E0598" w:rsidP="008E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598">
        <w:rPr>
          <w:rFonts w:ascii="Times New Roman" w:eastAsia="Times New Roman" w:hAnsi="Times New Roman" w:cs="Times New Roman"/>
          <w:sz w:val="24"/>
          <w:szCs w:val="24"/>
        </w:rPr>
        <w:t>Согласно прилагаемому списку документы сдал _______________ 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</w:t>
      </w:r>
      <w:r w:rsidRPr="008E0598">
        <w:rPr>
          <w:rFonts w:ascii="Times New Roman" w:eastAsia="Times New Roman" w:hAnsi="Times New Roman" w:cs="Times New Roman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Cs w:val="24"/>
        </w:rPr>
        <w:t xml:space="preserve">               </w:t>
      </w:r>
      <w:r w:rsidRPr="008E0598">
        <w:rPr>
          <w:rFonts w:ascii="Times New Roman" w:eastAsia="Times New Roman" w:hAnsi="Times New Roman" w:cs="Times New Roman"/>
          <w:szCs w:val="24"/>
        </w:rPr>
        <w:t xml:space="preserve">(расшифровка подписи)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</w:t>
      </w:r>
    </w:p>
    <w:p w:rsid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>принял ______________ 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E0598">
        <w:rPr>
          <w:rFonts w:ascii="Times New Roman" w:eastAsia="Times New Roman" w:hAnsi="Times New Roman" w:cs="Times New Roman"/>
          <w:sz w:val="24"/>
          <w:szCs w:val="24"/>
        </w:rPr>
        <w:t xml:space="preserve">_________   </w:t>
      </w:r>
    </w:p>
    <w:p w:rsidR="008E0598" w:rsidRPr="008E0598" w:rsidRDefault="008E0598" w:rsidP="008E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</w:t>
      </w:r>
      <w:r w:rsidRPr="008E0598">
        <w:rPr>
          <w:rFonts w:ascii="Times New Roman" w:eastAsia="Times New Roman" w:hAnsi="Times New Roman" w:cs="Times New Roman"/>
          <w:szCs w:val="24"/>
        </w:rPr>
        <w:t xml:space="preserve">(подпись)                  (расшифровка подписи)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</w:t>
      </w:r>
      <w:r w:rsidRPr="008E0598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8E0598" w:rsidRPr="008E0598" w:rsidSect="00735A1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4ADA"/>
      </v:shape>
    </w:pict>
  </w:numPicBullet>
  <w:abstractNum w:abstractNumId="0">
    <w:nsid w:val="0F7D545A"/>
    <w:multiLevelType w:val="hybridMultilevel"/>
    <w:tmpl w:val="96D6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7606"/>
    <w:multiLevelType w:val="multilevel"/>
    <w:tmpl w:val="4BD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54F6F"/>
    <w:multiLevelType w:val="multilevel"/>
    <w:tmpl w:val="72ACC5D2"/>
    <w:lvl w:ilvl="0">
      <w:start w:val="1"/>
      <w:numFmt w:val="decimal"/>
      <w:lvlText w:val="%1."/>
      <w:lvlJc w:val="left"/>
      <w:pPr>
        <w:ind w:left="3990" w:hanging="3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9448F3"/>
    <w:multiLevelType w:val="hybridMultilevel"/>
    <w:tmpl w:val="4D16DE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12D7F"/>
    <w:multiLevelType w:val="multilevel"/>
    <w:tmpl w:val="4E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173499"/>
    <w:multiLevelType w:val="hybridMultilevel"/>
    <w:tmpl w:val="3E4A0E92"/>
    <w:lvl w:ilvl="0" w:tplc="05B07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5364"/>
    <w:rsid w:val="0005677F"/>
    <w:rsid w:val="000A21ED"/>
    <w:rsid w:val="00121A45"/>
    <w:rsid w:val="001637A7"/>
    <w:rsid w:val="00194684"/>
    <w:rsid w:val="00357C64"/>
    <w:rsid w:val="003C431B"/>
    <w:rsid w:val="004F1F1D"/>
    <w:rsid w:val="005145F6"/>
    <w:rsid w:val="00653A1E"/>
    <w:rsid w:val="00700AC9"/>
    <w:rsid w:val="00735A1B"/>
    <w:rsid w:val="007B62CD"/>
    <w:rsid w:val="008E0598"/>
    <w:rsid w:val="00941678"/>
    <w:rsid w:val="00A30B18"/>
    <w:rsid w:val="00A610B6"/>
    <w:rsid w:val="00B013D7"/>
    <w:rsid w:val="00B40453"/>
    <w:rsid w:val="00B75364"/>
    <w:rsid w:val="00BB4CB7"/>
    <w:rsid w:val="00C33D19"/>
    <w:rsid w:val="00D11503"/>
    <w:rsid w:val="00E90315"/>
    <w:rsid w:val="00EC4B69"/>
    <w:rsid w:val="00F549BC"/>
    <w:rsid w:val="00F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4"/>
  </w:style>
  <w:style w:type="paragraph" w:styleId="1">
    <w:name w:val="heading 1"/>
    <w:basedOn w:val="a"/>
    <w:link w:val="10"/>
    <w:uiPriority w:val="9"/>
    <w:qFormat/>
    <w:rsid w:val="00B7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5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5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7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5364"/>
    <w:rPr>
      <w:color w:val="0000FF"/>
      <w:u w:val="single"/>
    </w:rPr>
  </w:style>
  <w:style w:type="character" w:customStyle="1" w:styleId="file">
    <w:name w:val="file"/>
    <w:basedOn w:val="a0"/>
    <w:rsid w:val="00B75364"/>
  </w:style>
  <w:style w:type="paragraph" w:styleId="a5">
    <w:name w:val="Balloon Text"/>
    <w:basedOn w:val="a"/>
    <w:link w:val="a6"/>
    <w:uiPriority w:val="99"/>
    <w:semiHidden/>
    <w:unhideWhenUsed/>
    <w:rsid w:val="00B7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5364"/>
    <w:rPr>
      <w:b/>
      <w:bCs/>
    </w:rPr>
  </w:style>
  <w:style w:type="paragraph" w:customStyle="1" w:styleId="rtejustify">
    <w:name w:val="rtejustify"/>
    <w:basedOn w:val="a"/>
    <w:rsid w:val="00B7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567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5677F"/>
    <w:pPr>
      <w:ind w:left="720"/>
      <w:contextualSpacing/>
    </w:pPr>
  </w:style>
  <w:style w:type="table" w:styleId="aa">
    <w:name w:val="Table Grid"/>
    <w:basedOn w:val="a1"/>
    <w:uiPriority w:val="59"/>
    <w:rsid w:val="00B4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24</cp:revision>
  <dcterms:created xsi:type="dcterms:W3CDTF">2020-05-28T15:55:00Z</dcterms:created>
  <dcterms:modified xsi:type="dcterms:W3CDTF">2020-05-29T02:01:00Z</dcterms:modified>
</cp:coreProperties>
</file>